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Las características de mi comunidad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Piensa en el lugar donde vives.  Dibuja cuatro cosas que forman parte de la naturaleza de tu comunidad.  Escribe o pide que te escriban el nombre de cada cosa.  Encierra en un círculo la que más te gusta.</w:t>
      </w:r>
    </w:p>
    <w:p>
      <w:pPr>
        <w:jc w:val="center"/>
      </w:pPr>
      <w:r>
        <w:rPr>
          <w:b w:val="0"/>
          <w:i/>
          <w:sz w:val="24"/>
        </w:rPr>
        <w:t>Proyecto: Exploradores del entorno: plantas, animales y nuestro lugar en el mundo | Sesión 4 / Exploración | Saberes y pensamiento científico</w:t>
      </w:r>
    </w:p>
    <w:p>
      <w:r>
        <w:rPr>
          <w:b w:val="0"/>
          <w:i/>
          <w:sz w:val="26"/>
        </w:rPr>
        <w:t>Dibujar y nombrar elementos del entorno natural de la comunidad: plantas, animales, clima y cuerpos de agua.</w:t>
      </w:r>
    </w:p>
    <w:p>
      <w:r>
        <w:rPr>
          <w:b/>
          <w:i w:val="0"/>
          <w:sz w:val="28"/>
        </w:rPr>
        <w:t>Mi entorno natural</w:t>
      </w:r>
    </w:p>
    <w:p>
      <w:r>
        <w:rPr>
          <w:b w:val="0"/>
          <w:i w:val="0"/>
          <w:sz w:val="28"/>
        </w:rPr>
        <w:t>Dibuja cuatro elementos naturales de tu comunidad en cada recuadro y escribe su nombre.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Elemento 1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Elemento 2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Elemento 3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Elemento 4</w:t>
            </w:r>
          </w:p>
        </w:tc>
      </w:tr>
      <w:tr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</w:tr>
      <w:tr>
        <w:tc>
          <w:tcPr>
            <w:tcW w:type="dxa" w:w="2160"/>
          </w:tcPr>
          <w:p>
            <w:r>
              <w:rPr>
                <w:sz w:val="26"/>
              </w:rPr>
              <w:t>Nombre:</w:t>
            </w:r>
          </w:p>
        </w:tc>
        <w:tc>
          <w:tcPr>
            <w:tcW w:type="dxa" w:w="2160"/>
          </w:tcPr>
          <w:p>
            <w:r>
              <w:rPr>
                <w:sz w:val="26"/>
              </w:rPr>
              <w:t>Nombre:</w:t>
            </w:r>
          </w:p>
        </w:tc>
        <w:tc>
          <w:tcPr>
            <w:tcW w:type="dxa" w:w="2160"/>
          </w:tcPr>
          <w:p>
            <w:r>
              <w:rPr>
                <w:sz w:val="26"/>
              </w:rPr>
              <w:t>Nombre:</w:t>
            </w:r>
          </w:p>
        </w:tc>
        <w:tc>
          <w:tcPr>
            <w:tcW w:type="dxa" w:w="2160"/>
          </w:tcPr>
          <w:p>
            <w:r>
              <w:rPr>
                <w:sz w:val="26"/>
              </w:rPr>
              <w:t>Nombre:</w:t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Dibujé cuatro cosas de la naturaleza de mi comunidad.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Escribí o dicté el nombre de cada cosa.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Puedo decir si hace calor o frío donde vivo.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representa al menos cuatro elementos naturales con nombre identificable.</w:t>
      </w:r>
    </w:p>
    <w:p>
      <w:r>
        <w:rPr>
          <w:b w:val="0"/>
          <w:i/>
          <w:sz w:val="24"/>
        </w:rPr>
        <w:t>Nota: Trazar cuatro recuadros en el pizarrón; los alumnos copian la estructura en su cuaderno y la completan.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