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Una costumbre de mi comunidad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Dibuja una costumbre, juego o fiesta de tu comunidad.  Escribe o dicta una frase que la describa.  Pregunta a un compañero sobre su costumbre.  Completa la tabla de comparación.</w:t>
      </w:r>
    </w:p>
    <w:p>
      <w:pPr>
        <w:jc w:val="center"/>
      </w:pPr>
      <w:r>
        <w:rPr>
          <w:b w:val="0"/>
          <w:i/>
          <w:sz w:val="24"/>
        </w:rPr>
        <w:t>Proyecto: Exploradores del entorno: plantas, animales y nuestro lugar en el mundo | Sesiones 5, 6 / Desarrollo | Saberes y pensamiento científico</w:t>
      </w:r>
    </w:p>
    <w:p>
      <w:r>
        <w:rPr>
          <w:b w:val="0"/>
          <w:i/>
          <w:sz w:val="26"/>
        </w:rPr>
        <w:t>Representar y describir una práctica sociocultural del entorno, y compararla con la de un compañero.</w:t>
      </w:r>
    </w:p>
    <w:p>
      <w:r>
        <w:rPr>
          <w:b/>
          <w:i w:val="0"/>
          <w:sz w:val="28"/>
        </w:rPr>
        <w:t>Mi costumbre</w:t>
      </w:r>
    </w:p>
    <w:p>
      <w:r>
        <w:rPr>
          <w:b w:val="0"/>
          <w:i w:val="0"/>
          <w:sz w:val="28"/>
        </w:rPr>
        <w:t>Dibuja tu costumbre y escribe una frase que la explique.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Dibujo de mi costumbre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Frase que la describe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i w:val="0"/>
          <w:sz w:val="28"/>
        </w:rPr>
        <w:t>Comparamos costumbres</w:t>
      </w:r>
    </w:p>
    <w:p>
      <w:r>
        <w:rPr>
          <w:b w:val="0"/>
          <w:i w:val="0"/>
          <w:sz w:val="28"/>
        </w:rPr>
        <w:t>Escribe el nombre de la costumbre de tu compañero, una semejanza y una diferencia con la tuya.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Costumbre de mi compañero</w:t>
            </w:r>
          </w:p>
        </w:tc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Una semejanza</w:t>
            </w:r>
          </w:p>
        </w:tc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Una diferencia</w:t>
            </w:r>
          </w:p>
        </w:tc>
      </w:tr>
      <w:tr>
        <w:tc>
          <w:tcPr>
            <w:tcW w:type="dxa" w:w="2880"/>
          </w:tcPr>
          <w:p>
            <w:r>
              <w:rPr>
                <w:sz w:val="26"/>
              </w:rPr>
            </w:r>
          </w:p>
        </w:tc>
        <w:tc>
          <w:tcPr>
            <w:tcW w:type="dxa" w:w="2880"/>
          </w:tcPr>
          <w:p>
            <w:r>
              <w:rPr>
                <w:sz w:val="26"/>
              </w:rPr>
            </w:r>
          </w:p>
        </w:tc>
        <w:tc>
          <w:tcPr>
            <w:tcW w:type="dxa" w:w="288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Dibujé y describí una costumbre de mi comunidad.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Pregunté a mi compañero sobre su costumbre.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Encontré una semejanza y una diferencia.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identifica una práctica sociocultural y la compara con la de un compañero señalando semejanza y diferencia.</w:t>
      </w:r>
    </w:p>
    <w:p>
      <w:r>
        <w:rPr>
          <w:b w:val="0"/>
          <w:i/>
          <w:sz w:val="24"/>
        </w:rPr>
        <w:t>Nota: Escribir las tablas en el pizarrón; los alumnos copian en su cuaderno y completan.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