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971C2"/>
          <w:sz w:val="56"/>
        </w:rPr>
        <w:t>Ficha BASE — B: Los recursos de nuestra comunidad: tabla y pictograma</w:t>
      </w:r>
    </w:p>
    <w:p>
      <w:pPr>
        <w:jc w:val="center"/>
      </w:pPr>
      <w:r>
        <w:rPr>
          <w:b/>
          <w:i w:val="0"/>
          <w:sz w:val="26"/>
        </w:rPr>
        <w:t>Para: BASE</w:t>
      </w:r>
    </w:p>
    <w:tbl>
      <w:tblPr>
        <w:tblStyle w:val="TableGrid"/>
        <w:tblW w:type="auto" w:w="0"/>
        <w:tblLook w:firstColumn="1" w:firstRow="1" w:lastColumn="0" w:lastRow="0" w:noHBand="0" w:noVBand="1" w:val="04A0"/>
      </w:tblPr>
      <w:tblGrid>
        <w:gridCol w:w="2880"/>
        <w:gridCol w:w="2880"/>
        <w:gridCol w:w="2880"/>
      </w:tblGrid>
      <w:tr>
        <w:tc>
          <w:tcPr>
            <w:tcW w:type="dxa" w:w="2880"/>
            <w:shd w:val="clear" w:fill="DCEAF6"/>
          </w:tcPr>
          <w:p>
            <w:r>
              <w:t>Nombre: ______________________________</w:t>
            </w:r>
          </w:p>
        </w:tc>
        <w:tc>
          <w:tcPr>
            <w:tcW w:type="dxa" w:w="2880"/>
            <w:shd w:val="clear" w:fill="DCEAF6"/>
          </w:tcPr>
          <w:p>
            <w:r>
              <w:t>Grado: 2°</w:t>
            </w:r>
          </w:p>
        </w:tc>
        <w:tc>
          <w:tcPr>
            <w:tcW w:type="dxa" w:w="2880"/>
            <w:shd w:val="clear" w:fill="DCEAF6"/>
          </w:tcPr>
          <w:p>
            <w:r>
              <w:t>Fecha: ______________</w:t>
            </w:r>
          </w:p>
        </w:tc>
      </w:tr>
    </w:tbl>
    <w:p>
      <w:r>
        <w:rPr>
          <w:b w:val="0"/>
          <w:i w:val="0"/>
          <w:sz w:val="28"/>
        </w:rPr>
        <w:t>Consigna: 1. Completa la tabla con los recursos naturales de tu comunidad (usa el banco de palabras si lo necesitas).  2. Escribe o dibuja cómo usa ese recurso tu familia y cuántas familias del grupo lo usan (usa los datos del paloteo de la sesión 4).  3. Elabora el pictograma: dibuja una figura 🏡 por cada familia que usa el recurso más popular.  4. Responde: ¿Cuál es el recurso que más familias usan? ¿Cuántas más familias lo usan que el recurso menos popular? (Haz la resta.).  5. Dibuja el recurso más importante para TU familia.  6. Escribe una oración: 'El recurso que más usamos es ___ porque ___'.</w:t>
      </w:r>
    </w:p>
    <w:p>
      <w:pPr>
        <w:jc w:val="center"/>
      </w:pPr>
      <w:r>
        <w:rPr>
          <w:b w:val="0"/>
          <w:i/>
          <w:sz w:val="24"/>
        </w:rPr>
        <w:t>Hoja general | Saberes y pensamiento científico</w:t>
      </w:r>
    </w:p>
    <w:p>
      <w:r>
        <w:rPr>
          <w:b w:val="0"/>
          <w:i/>
          <w:sz w:val="26"/>
        </w:rPr>
        <w:t>Registrar y organizar datos sobre recursos naturales y su uso comunitario en una tabla; representar los datos en un pictograma sencillo e interpretar qué dicen los números.</w:t>
      </w:r>
    </w:p>
    <w:tbl>
      <w:tblPr>
        <w:tblStyle w:val="TableGrid"/>
        <w:tblW w:type="auto" w:w="0"/>
        <w:tblLook w:firstColumn="1" w:firstRow="1" w:lastColumn="0" w:lastRow="0" w:noHBand="0" w:noVBand="1" w:val="04A0"/>
      </w:tblPr>
      <w:tblGrid>
        <w:gridCol w:w="4320"/>
        <w:gridCol w:w="4320"/>
      </w:tblGrid>
      <w:tr>
        <w:tc>
          <w:tcPr>
            <w:tcW w:type="dxa" w:w="4320"/>
            <w:shd w:val="clear" w:fill="DCEAF6"/>
          </w:tcPr>
          <w:p>
            <w:r>
              <w:rPr>
                <w:b/>
                <w:sz w:val="26"/>
              </w:rPr>
              <w:t>Tipo de interacción</w:t>
            </w:r>
          </w:p>
        </w:tc>
        <w:tc>
          <w:tcPr>
            <w:tcW w:type="dxa" w:w="4320"/>
          </w:tcPr>
          <w:p>
            <w:r>
              <w:rPr>
                <w:sz w:val="26"/>
              </w:rPr>
              <w:t>completar tabla y construir pictograma con dibujos</w:t>
            </w:r>
          </w:p>
        </w:tc>
      </w:tr>
      <w:tr>
        <w:tc>
          <w:tcPr>
            <w:tcW w:type="dxa" w:w="4320"/>
            <w:shd w:val="clear" w:fill="DCEAF6"/>
          </w:tcPr>
          <w:p>
            <w:r>
              <w:rPr>
                <w:b/>
                <w:sz w:val="26"/>
              </w:rPr>
              <w:t>Qué recibes</w:t>
            </w:r>
          </w:p>
        </w:tc>
        <w:tc>
          <w:tcPr>
            <w:tcW w:type="dxa" w:w="4320"/>
          </w:tcPr>
          <w:p>
            <w:r>
              <w:rPr>
                <w:sz w:val="26"/>
              </w:rPr>
              <w:t>El alumno recibe la ficha con la tabla vacía, los datos del paloteo colectivo registrados en el pizarrón y un banco de palabras (agua, leña, milpa, tierra, animales, cocinar, construir, sembrar, curar, alimentar).</w:t>
            </w:r>
          </w:p>
        </w:tc>
      </w:tr>
      <w:tr>
        <w:tc>
          <w:tcPr>
            <w:tcW w:type="dxa" w:w="4320"/>
            <w:shd w:val="clear" w:fill="DCEAF6"/>
          </w:tcPr>
          <w:p>
            <w:r>
              <w:rPr>
                <w:b/>
                <w:sz w:val="26"/>
              </w:rPr>
              <w:t>Qué haces</w:t>
            </w:r>
          </w:p>
        </w:tc>
        <w:tc>
          <w:tcPr>
            <w:tcW w:type="dxa" w:w="4320"/>
          </w:tcPr>
          <w:p>
            <w:r>
              <w:rPr>
                <w:sz w:val="26"/>
              </w:rPr>
              <w:t>Transfiere los datos del paloteo a la tabla, suma los totales, dibuja figuras en el pictograma (una figura = una familia) y calcula la diferencia con una resta.</w:t>
            </w:r>
          </w:p>
        </w:tc>
      </w:tr>
      <w:tr>
        <w:tc>
          <w:tcPr>
            <w:tcW w:type="dxa" w:w="4320"/>
            <w:shd w:val="clear" w:fill="DCEAF6"/>
          </w:tcPr>
          <w:p>
            <w:r>
              <w:rPr>
                <w:b/>
                <w:sz w:val="26"/>
              </w:rPr>
              <w:t>Qué produces</w:t>
            </w:r>
          </w:p>
        </w:tc>
        <w:tc>
          <w:tcPr>
            <w:tcW w:type="dxa" w:w="4320"/>
          </w:tcPr>
          <w:p>
            <w:r>
              <w:rPr>
                <w:sz w:val="26"/>
              </w:rPr>
              <w:t>Tabla completada con 5 recursos, pictograma dibujado y resta resuelta. Oración de interpretación escrita.</w:t>
            </w:r>
          </w:p>
        </w:tc>
      </w:tr>
      <w:tr>
        <w:tc>
          <w:tcPr>
            <w:tcW w:type="dxa" w:w="4320"/>
            <w:shd w:val="clear" w:fill="DCEAF6"/>
          </w:tcPr>
          <w:p>
            <w:r>
              <w:rPr>
                <w:b/>
                <w:sz w:val="26"/>
              </w:rPr>
              <w:t>Cómo lo revisas</w:t>
            </w:r>
          </w:p>
        </w:tc>
        <w:tc>
          <w:tcPr>
            <w:tcW w:type="dxa" w:w="4320"/>
          </w:tcPr>
          <w:p>
            <w:r>
              <w:rPr>
                <w:sz w:val="26"/>
              </w:rPr>
              <w:t>Revisión por compañero de BASE: intercambian fichas y verifican que los totales de la tabla coincidan con los palotes del pizarrón. Si hay diferencia, vuelven a contar juntos.</w:t>
            </w:r>
          </w:p>
        </w:tc>
      </w:tr>
      <w:tr>
        <w:tc>
          <w:tcPr>
            <w:tcW w:type="dxa" w:w="4320"/>
            <w:shd w:val="clear" w:fill="DCEAF6"/>
          </w:tcPr>
          <w:p>
            <w:r>
              <w:rPr>
                <w:b/>
                <w:sz w:val="26"/>
              </w:rPr>
              <w:t>Qué entregas</w:t>
            </w:r>
          </w:p>
        </w:tc>
        <w:tc>
          <w:tcPr>
            <w:tcW w:type="dxa" w:w="4320"/>
          </w:tcPr>
          <w:p>
            <w:r>
              <w:rPr>
                <w:sz w:val="26"/>
              </w:rPr>
              <w:t>Tabla completa con totales correctos. Pictograma con número de figuras correspondiente al dato. Oración de interpretación visible.</w:t>
            </w:r>
          </w:p>
        </w:tc>
      </w:tr>
    </w:tbl>
    <w:p>
      <w:r>
        <w:rPr>
          <w:b/>
          <w:i w:val="0"/>
          <w:sz w:val="28"/>
        </w:rPr>
        <w:t>Tabla de recursos naturales y usos</w:t>
      </w:r>
    </w:p>
    <w:p>
      <w:r>
        <w:rPr>
          <w:b w:val="0"/>
          <w:i w:val="0"/>
          <w:sz w:val="28"/>
        </w:rPr>
        <w:t>Escribe o dibuja en cada celda. Usa el banco de palabras.</w:t>
      </w:r>
    </w:p>
    <w:tbl>
      <w:tblPr>
        <w:tblStyle w:val="TableGrid"/>
        <w:tblW w:type="auto" w:w="0"/>
        <w:tblLook w:firstColumn="1" w:firstRow="1" w:lastColumn="0" w:lastRow="0" w:noHBand="0" w:noVBand="1" w:val="04A0"/>
      </w:tblPr>
      <w:tblGrid>
        <w:gridCol w:w="2160"/>
        <w:gridCol w:w="2160"/>
        <w:gridCol w:w="2160"/>
        <w:gridCol w:w="2160"/>
      </w:tblGrid>
      <w:tr>
        <w:tc>
          <w:tcPr>
            <w:tcW w:type="dxa" w:w="2160"/>
            <w:shd w:val="clear" w:fill="DCEAF6"/>
          </w:tcPr>
          <w:p>
            <w:pPr>
              <w:jc w:val="center"/>
            </w:pPr>
            <w:r>
              <w:rPr>
                <w:b/>
                <w:sz w:val="26"/>
              </w:rPr>
              <w:t>Recurso natural</w:t>
            </w:r>
          </w:p>
        </w:tc>
        <w:tc>
          <w:tcPr>
            <w:tcW w:type="dxa" w:w="2160"/>
            <w:shd w:val="clear" w:fill="DCEAF6"/>
          </w:tcPr>
          <w:p>
            <w:pPr>
              <w:jc w:val="center"/>
            </w:pPr>
            <w:r>
              <w:rPr>
                <w:b/>
                <w:sz w:val="26"/>
              </w:rPr>
              <w:t>¿Cómo lo usa la gente?</w:t>
            </w:r>
          </w:p>
        </w:tc>
        <w:tc>
          <w:tcPr>
            <w:tcW w:type="dxa" w:w="2160"/>
            <w:shd w:val="clear" w:fill="DCEAF6"/>
          </w:tcPr>
          <w:p>
            <w:pPr>
              <w:jc w:val="center"/>
            </w:pPr>
            <w:r>
              <w:rPr>
                <w:b/>
                <w:sz w:val="26"/>
              </w:rPr>
              <w:t>¿Cuántas familias lo usan? (palotes)</w:t>
            </w:r>
          </w:p>
        </w:tc>
        <w:tc>
          <w:tcPr>
            <w:tcW w:type="dxa" w:w="2160"/>
            <w:shd w:val="clear" w:fill="DCEAF6"/>
          </w:tcPr>
          <w:p>
            <w:pPr>
              <w:jc w:val="center"/>
            </w:pPr>
            <w:r>
              <w:rPr>
                <w:b/>
                <w:sz w:val="26"/>
              </w:rPr>
              <w:t>Total</w:t>
            </w:r>
          </w:p>
        </w:tc>
      </w:tr>
      <w:tr>
        <w:tc>
          <w:tcPr>
            <w:tcW w:type="dxa" w:w="2160"/>
          </w:tcPr>
          <w:p>
            <w:r>
              <w:rPr>
                <w:sz w:val="26"/>
              </w:rPr>
              <w:t>Agua</w:t>
            </w:r>
          </w:p>
        </w:tc>
        <w:tc>
          <w:tcPr>
            <w:tcW w:type="dxa" w:w="2160"/>
          </w:tcPr>
          <w:p>
            <w:r>
              <w:rPr>
                <w:sz w:val="26"/>
              </w:rPr>
            </w:r>
          </w:p>
        </w:tc>
        <w:tc>
          <w:tcPr>
            <w:tcW w:type="dxa" w:w="2160"/>
          </w:tcPr>
          <w:p>
            <w:r>
              <w:rPr>
                <w:sz w:val="26"/>
              </w:rPr>
            </w:r>
          </w:p>
        </w:tc>
        <w:tc>
          <w:tcPr>
            <w:tcW w:type="dxa" w:w="2160"/>
          </w:tcPr>
          <w:p>
            <w:r>
              <w:rPr>
                <w:sz w:val="26"/>
              </w:rPr>
            </w:r>
          </w:p>
        </w:tc>
      </w:tr>
      <w:tr>
        <w:tc>
          <w:tcPr>
            <w:tcW w:type="dxa" w:w="2160"/>
          </w:tcPr>
          <w:p>
            <w:r>
              <w:rPr>
                <w:sz w:val="26"/>
              </w:rPr>
              <w:t>Leña / madera</w:t>
            </w:r>
          </w:p>
        </w:tc>
        <w:tc>
          <w:tcPr>
            <w:tcW w:type="dxa" w:w="2160"/>
          </w:tcPr>
          <w:p>
            <w:r>
              <w:rPr>
                <w:sz w:val="26"/>
              </w:rPr>
            </w:r>
          </w:p>
        </w:tc>
        <w:tc>
          <w:tcPr>
            <w:tcW w:type="dxa" w:w="2160"/>
          </w:tcPr>
          <w:p>
            <w:r>
              <w:rPr>
                <w:sz w:val="26"/>
              </w:rPr>
            </w:r>
          </w:p>
        </w:tc>
        <w:tc>
          <w:tcPr>
            <w:tcW w:type="dxa" w:w="2160"/>
          </w:tcPr>
          <w:p>
            <w:r>
              <w:rPr>
                <w:sz w:val="26"/>
              </w:rPr>
            </w:r>
          </w:p>
        </w:tc>
      </w:tr>
      <w:tr>
        <w:tc>
          <w:tcPr>
            <w:tcW w:type="dxa" w:w="2160"/>
          </w:tcPr>
          <w:p>
            <w:r>
              <w:rPr>
                <w:sz w:val="26"/>
              </w:rPr>
              <w:t>Milpa / tierra para sembrar</w:t>
            </w:r>
          </w:p>
        </w:tc>
        <w:tc>
          <w:tcPr>
            <w:tcW w:type="dxa" w:w="2160"/>
          </w:tcPr>
          <w:p>
            <w:r>
              <w:rPr>
                <w:sz w:val="26"/>
              </w:rPr>
            </w:r>
          </w:p>
        </w:tc>
        <w:tc>
          <w:tcPr>
            <w:tcW w:type="dxa" w:w="2160"/>
          </w:tcPr>
          <w:p>
            <w:r>
              <w:rPr>
                <w:sz w:val="26"/>
              </w:rPr>
            </w:r>
          </w:p>
        </w:tc>
        <w:tc>
          <w:tcPr>
            <w:tcW w:type="dxa" w:w="2160"/>
          </w:tcPr>
          <w:p>
            <w:r>
              <w:rPr>
                <w:sz w:val="26"/>
              </w:rPr>
            </w:r>
          </w:p>
        </w:tc>
      </w:tr>
      <w:tr>
        <w:tc>
          <w:tcPr>
            <w:tcW w:type="dxa" w:w="2160"/>
          </w:tcPr>
          <w:p>
            <w:r>
              <w:rPr>
                <w:sz w:val="26"/>
              </w:rPr>
              <w:t>Plantas / hierbas medicinales</w:t>
            </w:r>
          </w:p>
        </w:tc>
        <w:tc>
          <w:tcPr>
            <w:tcW w:type="dxa" w:w="2160"/>
          </w:tcPr>
          <w:p>
            <w:r>
              <w:rPr>
                <w:sz w:val="26"/>
              </w:rPr>
            </w:r>
          </w:p>
        </w:tc>
        <w:tc>
          <w:tcPr>
            <w:tcW w:type="dxa" w:w="2160"/>
          </w:tcPr>
          <w:p>
            <w:r>
              <w:rPr>
                <w:sz w:val="26"/>
              </w:rPr>
            </w:r>
          </w:p>
        </w:tc>
        <w:tc>
          <w:tcPr>
            <w:tcW w:type="dxa" w:w="2160"/>
          </w:tcPr>
          <w:p>
            <w:r>
              <w:rPr>
                <w:sz w:val="26"/>
              </w:rPr>
            </w:r>
          </w:p>
        </w:tc>
      </w:tr>
      <w:tr>
        <w:tc>
          <w:tcPr>
            <w:tcW w:type="dxa" w:w="2160"/>
          </w:tcPr>
          <w:p>
            <w:r>
              <w:rPr>
                <w:sz w:val="26"/>
              </w:rPr>
              <w:t>Animales de granja</w:t>
            </w:r>
          </w:p>
        </w:tc>
        <w:tc>
          <w:tcPr>
            <w:tcW w:type="dxa" w:w="2160"/>
          </w:tcPr>
          <w:p>
            <w:r>
              <w:rPr>
                <w:sz w:val="26"/>
              </w:rPr>
            </w:r>
          </w:p>
        </w:tc>
        <w:tc>
          <w:tcPr>
            <w:tcW w:type="dxa" w:w="2160"/>
          </w:tcPr>
          <w:p>
            <w:r>
              <w:rPr>
                <w:sz w:val="26"/>
              </w:rPr>
            </w:r>
          </w:p>
        </w:tc>
        <w:tc>
          <w:tcPr>
            <w:tcW w:type="dxa" w:w="2160"/>
          </w:tcPr>
          <w:p>
            <w:r>
              <w:rPr>
                <w:sz w:val="26"/>
              </w:rPr>
            </w:r>
          </w:p>
        </w:tc>
      </w:tr>
    </w:tbl>
    <w:p>
      <w:r>
        <w:rPr>
          <w:b/>
          <w:i w:val="0"/>
          <w:sz w:val="28"/>
        </w:rPr>
        <w:t>Pictograma del recurso más usado</w:t>
      </w:r>
    </w:p>
    <w:p>
      <w:r>
        <w:rPr>
          <w:b w:val="0"/>
          <w:i w:val="0"/>
          <w:sz w:val="28"/>
        </w:rPr>
        <w:t>Dibuja una figura 🏡 por cada familia que usa el recurso más popular. Cada figura = 1 familia.</w:t>
      </w:r>
    </w:p>
    <w:tbl>
      <w:tblPr>
        <w:tblStyle w:val="TableGrid"/>
        <w:tblW w:type="auto" w:w="0"/>
        <w:tblLook w:firstColumn="1" w:firstRow="1" w:lastColumn="0" w:lastRow="0" w:noHBand="0" w:noVBand="1" w:val="04A0"/>
      </w:tblPr>
      <w:tblGrid>
        <w:gridCol w:w="4320"/>
        <w:gridCol w:w="4320"/>
      </w:tblGrid>
      <w:tr>
        <w:tc>
          <w:tcPr>
            <w:tcW w:type="dxa" w:w="4320"/>
            <w:shd w:val="clear" w:fill="DCEAF6"/>
          </w:tcPr>
          <w:p>
            <w:pPr>
              <w:jc w:val="center"/>
            </w:pPr>
            <w:r>
              <w:rPr>
                <w:b/>
                <w:sz w:val="26"/>
              </w:rPr>
              <w:t>Recurso más popular:</w:t>
            </w:r>
          </w:p>
        </w:tc>
        <w:tc>
          <w:tcPr>
            <w:tcW w:type="dxa" w:w="4320"/>
            <w:shd w:val="clear" w:fill="DCEAF6"/>
          </w:tcPr>
          <w:p>
            <w:pPr>
              <w:jc w:val="center"/>
            </w:pPr>
            <w:r>
              <w:rPr>
                <w:b/>
                <w:sz w:val="26"/>
              </w:rPr>
              <w:t>Pictograma (dibuja aquí)</w:t>
            </w:r>
          </w:p>
        </w:tc>
      </w:tr>
      <w:tr>
        <w:tc>
          <w:tcPr>
            <w:tcW w:type="dxa" w:w="4320"/>
          </w:tcPr>
          <w:p>
            <w:r>
              <w:rPr>
                <w:sz w:val="26"/>
              </w:rPr>
              <w:t>____</w:t>
            </w:r>
          </w:p>
        </w:tc>
        <w:tc>
          <w:tcPr>
            <w:tcW w:type="dxa" w:w="4320"/>
          </w:tcPr>
          <w:p>
            <w:r>
              <w:rPr>
                <w:sz w:val="26"/>
              </w:rPr>
            </w:r>
          </w:p>
        </w:tc>
      </w:tr>
    </w:tbl>
    <w:p>
      <w:r>
        <w:rPr>
          <w:b/>
          <w:i w:val="0"/>
          <w:sz w:val="28"/>
        </w:rPr>
        <w:t>Cálculo de diferencia</w:t>
      </w:r>
    </w:p>
    <w:p>
      <w:r>
        <w:rPr>
          <w:b w:val="0"/>
          <w:i w:val="0"/>
          <w:sz w:val="28"/>
        </w:rPr>
        <w:t>Usa los totales de tu tabla para responder.</w:t>
      </w:r>
    </w:p>
    <w:tbl>
      <w:tblPr>
        <w:tblStyle w:val="TableGrid"/>
        <w:tblW w:type="auto" w:w="0"/>
        <w:tblLook w:firstColumn="1" w:firstRow="1" w:lastColumn="0" w:lastRow="0" w:noHBand="0" w:noVBand="1" w:val="04A0"/>
      </w:tblPr>
      <w:tblGrid>
        <w:gridCol w:w="2880"/>
        <w:gridCol w:w="2880"/>
        <w:gridCol w:w="2880"/>
      </w:tblGrid>
      <w:tr>
        <w:tc>
          <w:tcPr>
            <w:tcW w:type="dxa" w:w="2880"/>
            <w:shd w:val="clear" w:fill="DCEAF6"/>
          </w:tcPr>
          <w:p>
            <w:pPr>
              <w:jc w:val="center"/>
            </w:pPr>
            <w:r>
              <w:rPr>
                <w:b/>
                <w:sz w:val="26"/>
              </w:rPr>
              <w:t>Pregunta</w:t>
            </w:r>
          </w:p>
        </w:tc>
        <w:tc>
          <w:tcPr>
            <w:tcW w:type="dxa" w:w="2880"/>
            <w:shd w:val="clear" w:fill="DCEAF6"/>
          </w:tcPr>
          <w:p>
            <w:pPr>
              <w:jc w:val="center"/>
            </w:pPr>
            <w:r>
              <w:rPr>
                <w:b/>
                <w:sz w:val="26"/>
              </w:rPr>
              <w:t>Operación</w:t>
            </w:r>
          </w:p>
        </w:tc>
        <w:tc>
          <w:tcPr>
            <w:tcW w:type="dxa" w:w="2880"/>
            <w:shd w:val="clear" w:fill="DCEAF6"/>
          </w:tcPr>
          <w:p>
            <w:pPr>
              <w:jc w:val="center"/>
            </w:pPr>
            <w:r>
              <w:rPr>
                <w:b/>
                <w:sz w:val="26"/>
              </w:rPr>
              <w:t>Respuesta</w:t>
            </w:r>
          </w:p>
        </w:tc>
      </w:tr>
      <w:tr>
        <w:tc>
          <w:tcPr>
            <w:tcW w:type="dxa" w:w="2880"/>
          </w:tcPr>
          <w:p>
            <w:r>
              <w:rPr>
                <w:sz w:val="26"/>
              </w:rPr>
              <w:t>¿Cuántas familias usan el recurso MÁS popular?</w:t>
            </w:r>
          </w:p>
        </w:tc>
        <w:tc>
          <w:tcPr>
            <w:tcW w:type="dxa" w:w="2880"/>
          </w:tcPr>
          <w:p>
            <w:r>
              <w:rPr>
                <w:sz w:val="26"/>
              </w:rPr>
            </w:r>
          </w:p>
        </w:tc>
        <w:tc>
          <w:tcPr>
            <w:tcW w:type="dxa" w:w="2880"/>
          </w:tcPr>
          <w:p>
            <w:r>
              <w:rPr>
                <w:sz w:val="26"/>
              </w:rPr>
              <w:t>____</w:t>
            </w:r>
          </w:p>
        </w:tc>
      </w:tr>
      <w:tr>
        <w:tc>
          <w:tcPr>
            <w:tcW w:type="dxa" w:w="2880"/>
          </w:tcPr>
          <w:p>
            <w:r>
              <w:rPr>
                <w:sz w:val="26"/>
              </w:rPr>
              <w:t>¿Cuántas familias usan el recurso MENOS popular?</w:t>
            </w:r>
          </w:p>
        </w:tc>
        <w:tc>
          <w:tcPr>
            <w:tcW w:type="dxa" w:w="2880"/>
          </w:tcPr>
          <w:p>
            <w:r>
              <w:rPr>
                <w:sz w:val="26"/>
              </w:rPr>
            </w:r>
          </w:p>
        </w:tc>
        <w:tc>
          <w:tcPr>
            <w:tcW w:type="dxa" w:w="2880"/>
          </w:tcPr>
          <w:p>
            <w:r>
              <w:rPr>
                <w:sz w:val="26"/>
              </w:rPr>
              <w:t>____</w:t>
            </w:r>
          </w:p>
        </w:tc>
      </w:tr>
      <w:tr>
        <w:tc>
          <w:tcPr>
            <w:tcW w:type="dxa" w:w="2880"/>
          </w:tcPr>
          <w:p>
            <w:r>
              <w:rPr>
                <w:sz w:val="26"/>
              </w:rPr>
              <w:t>¿Cuántas familias MÁS usan el recurso popular?</w:t>
            </w:r>
          </w:p>
        </w:tc>
        <w:tc>
          <w:tcPr>
            <w:tcW w:type="dxa" w:w="2880"/>
          </w:tcPr>
          <w:p>
            <w:r>
              <w:rPr>
                <w:sz w:val="26"/>
              </w:rPr>
              <w:t>___ - ___ = ___</w:t>
            </w:r>
          </w:p>
        </w:tc>
        <w:tc>
          <w:tcPr>
            <w:tcW w:type="dxa" w:w="2880"/>
          </w:tcPr>
          <w:p>
            <w:r>
              <w:rPr>
                <w:sz w:val="26"/>
              </w:rPr>
              <w:t>____</w:t>
            </w:r>
          </w:p>
        </w:tc>
      </w:tr>
    </w:tbl>
    <w:p>
      <w:r>
        <w:rPr>
          <w:b/>
          <w:color w:val="1971C2"/>
          <w:sz w:val="28"/>
        </w:rPr>
        <w:t>Me reviso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shd w:val="clear" w:fill="DCEAF6"/>
          </w:tcPr>
          <w:p>
            <w:r>
              <w:rPr>
                <w:sz w:val="28"/>
              </w:rPr>
              <w:t>✅ Completé la tabla con 5 recursos y sus usos.  ☐</w:t>
            </w:r>
          </w:p>
        </w:tc>
        <w:tc>
          <w:tcPr>
            <w:tcW w:type="dxa" w:w="1728"/>
            <w:shd w:val="clear" w:fill="DCEAF6"/>
          </w:tcPr>
          <w:p>
            <w:r>
              <w:rPr>
                <w:sz w:val="28"/>
              </w:rPr>
              <w:t>✅ Elaboré el pictograma con los datos correctos.  ☐</w:t>
            </w:r>
          </w:p>
        </w:tc>
        <w:tc>
          <w:tcPr>
            <w:tcW w:type="dxa" w:w="1728"/>
            <w:shd w:val="clear" w:fill="DCEAF6"/>
          </w:tcPr>
          <w:p>
            <w:r>
              <w:rPr>
                <w:sz w:val="28"/>
              </w:rPr>
              <w:t>✅ Calculé la diferencia entre los dos recursos.  ☐</w:t>
            </w:r>
          </w:p>
        </w:tc>
        <w:tc>
          <w:tcPr>
            <w:tcW w:type="dxa" w:w="1728"/>
            <w:shd w:val="clear" w:fill="DCEAF6"/>
          </w:tcPr>
          <w:p>
            <w:r>
              <w:rPr>
                <w:sz w:val="28"/>
              </w:rPr>
              <w:t>⬜ Me faltó completar: ___  ☐</w:t>
            </w:r>
          </w:p>
        </w:tc>
        <w:tc>
          <w:tcPr>
            <w:tcW w:type="dxa" w:w="1728"/>
          </w:tcPr>
          <w:p>
            <w:pPr>
              <w:jc w:val="center"/>
            </w:pPr>
            <w:r>
              <w:t>⭐</w:t>
            </w:r>
          </w:p>
        </w:tc>
      </w:tr>
    </w:tbl>
    <w:p>
      <w:r>
        <w:rPr>
          <w:b w:val="0"/>
          <w:i w:val="0"/>
          <w:sz w:val="26"/>
        </w:rPr>
        <w:t>Criterio de revisión: El alumno completa la tabla con al menos 4 recursos y sus usos, elabora un pictograma correcto y calcula la diferencia entre el recurso más y menos usado.</w:t>
      </w:r>
    </w:p>
    <w:sectPr w:rsidR="00FC693F" w:rsidRPr="0006063C" w:rsidSect="00034616">
      <w:pgSz w:w="12240" w:h="15840"/>
      <w:pgMar w:top="1440" w:right="1800" w:bottom="1440" w:left="1800" w:header="720" w:footer="720" w:gutter="0"/>
      <w:cols w:space="720"/>
      <w:docGrid w:linePitch="360"/>
      <w:pgBorders w:offsetFrom="page">
        <w:top w:val="double" w:sz="12" w:space="24" w:color="1971C2"/>
        <w:left w:val="double" w:sz="12" w:space="24" w:color="1971C2"/>
        <w:bottom w:val="double" w:sz="12" w:space="24" w:color="1971C2"/>
        <w:right w:val="double" w:sz="12" w:space="24" w:color="1971C2"/>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